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08" w:rsidRPr="009910BB" w:rsidRDefault="00C40A08" w:rsidP="00C40A08">
      <w:pPr>
        <w:jc w:val="both"/>
        <w:rPr>
          <w:b/>
        </w:rPr>
      </w:pPr>
      <w:r>
        <w:rPr>
          <w:b/>
        </w:rPr>
        <w:t xml:space="preserve">                                                                   </w:t>
      </w:r>
      <w:r w:rsidRPr="009910BB">
        <w:rPr>
          <w:b/>
        </w:rPr>
        <w:t xml:space="preserve"> Билет № 21</w:t>
      </w:r>
    </w:p>
    <w:p w:rsidR="00C40A08" w:rsidRPr="009910BB" w:rsidRDefault="00C40A08" w:rsidP="00C40A08">
      <w:pPr>
        <w:jc w:val="both"/>
      </w:pPr>
      <w:r w:rsidRPr="009910BB">
        <w:t xml:space="preserve">Ввозится на таможенную территорию Таможенного  Союза товар – </w:t>
      </w:r>
    </w:p>
    <w:p w:rsidR="00C40A08" w:rsidRPr="009910BB" w:rsidRDefault="00C40A08" w:rsidP="00C40A08">
      <w:pPr>
        <w:jc w:val="both"/>
      </w:pPr>
      <w:r w:rsidRPr="009910BB">
        <w:t xml:space="preserve">коньяк </w:t>
      </w:r>
      <w:r w:rsidRPr="009910BB">
        <w:rPr>
          <w:b/>
        </w:rPr>
        <w:t>«</w:t>
      </w:r>
      <w:r w:rsidRPr="009910BB">
        <w:rPr>
          <w:b/>
          <w:lang w:val="en-US"/>
        </w:rPr>
        <w:t>Hennessy</w:t>
      </w:r>
      <w:r w:rsidRPr="009910BB">
        <w:t>» в бутылках  3 литра с концентрацией спирта по объему 40 %</w:t>
      </w:r>
      <w:r w:rsidRPr="009910BB">
        <w:rPr>
          <w:b/>
        </w:rPr>
        <w:t>:</w:t>
      </w:r>
    </w:p>
    <w:p w:rsidR="00C40A08" w:rsidRPr="009910BB" w:rsidRDefault="00C40A08" w:rsidP="00C40A08">
      <w:pPr>
        <w:jc w:val="both"/>
      </w:pPr>
      <w:r w:rsidRPr="009910BB">
        <w:t>код товара по ТН ВЭД ТС  -  2208903290;</w:t>
      </w:r>
    </w:p>
    <w:p w:rsidR="00C40A08" w:rsidRPr="009910BB" w:rsidRDefault="00C40A08" w:rsidP="00C40A08">
      <w:pPr>
        <w:jc w:val="both"/>
      </w:pPr>
      <w:r w:rsidRPr="009910BB">
        <w:t>количество товара – 76000 бутылок;</w:t>
      </w:r>
    </w:p>
    <w:p w:rsidR="00C40A08" w:rsidRPr="009910BB" w:rsidRDefault="00C40A08" w:rsidP="00C40A08">
      <w:pPr>
        <w:jc w:val="both"/>
      </w:pPr>
      <w:r w:rsidRPr="009910BB">
        <w:t>ставка ввозной таможенной пошлины – 6 ЕВРО  за 1 литр;</w:t>
      </w:r>
    </w:p>
    <w:p w:rsidR="00C40A08" w:rsidRPr="009910BB" w:rsidRDefault="00C40A08" w:rsidP="00C40A08">
      <w:pPr>
        <w:jc w:val="both"/>
      </w:pPr>
      <w:r w:rsidRPr="009910BB">
        <w:t>контрактная цена т</w:t>
      </w:r>
      <w:r>
        <w:t xml:space="preserve">овара на условиях  CIP </w:t>
      </w:r>
      <w:proofErr w:type="spellStart"/>
      <w:r>
        <w:t>Спб</w:t>
      </w:r>
      <w:proofErr w:type="spellEnd"/>
      <w:r>
        <w:t xml:space="preserve">. - 989700 </w:t>
      </w:r>
      <w:proofErr w:type="spellStart"/>
      <w:r>
        <w:t>шв</w:t>
      </w:r>
      <w:proofErr w:type="spellEnd"/>
      <w:r>
        <w:t>. фр.</w:t>
      </w:r>
      <w:r w:rsidRPr="009910BB">
        <w:t>;</w:t>
      </w:r>
    </w:p>
    <w:p w:rsidR="00C40A08" w:rsidRPr="009910BB" w:rsidRDefault="00C40A08" w:rsidP="00C40A08">
      <w:pPr>
        <w:jc w:val="both"/>
      </w:pPr>
      <w:r w:rsidRPr="009910BB">
        <w:t>ставка акциза – 8 рублей за 1 литр;</w:t>
      </w:r>
    </w:p>
    <w:p w:rsidR="00C40A08" w:rsidRPr="009910BB" w:rsidRDefault="00C40A08" w:rsidP="00C40A08">
      <w:pPr>
        <w:jc w:val="both"/>
      </w:pPr>
      <w:r w:rsidRPr="009910BB">
        <w:t>ставка НДС – 18 %;</w:t>
      </w:r>
    </w:p>
    <w:p w:rsidR="00C40A08" w:rsidRPr="009910BB" w:rsidRDefault="00C40A08" w:rsidP="00C40A08">
      <w:pPr>
        <w:jc w:val="both"/>
      </w:pPr>
      <w:r w:rsidRPr="009910BB">
        <w:t xml:space="preserve">курс валюты, в которой указана цена контракта - 32,14 руб. за 1 </w:t>
      </w:r>
      <w:proofErr w:type="spellStart"/>
      <w:r w:rsidRPr="009910BB">
        <w:t>шв</w:t>
      </w:r>
      <w:proofErr w:type="spellEnd"/>
      <w:r w:rsidRPr="009910BB">
        <w:t xml:space="preserve">. франк; </w:t>
      </w:r>
    </w:p>
    <w:p w:rsidR="00C40A08" w:rsidRPr="009910BB" w:rsidRDefault="00C40A08" w:rsidP="00C40A08">
      <w:pPr>
        <w:jc w:val="both"/>
      </w:pPr>
      <w:r w:rsidRPr="009910BB">
        <w:t xml:space="preserve">курс ЕВРО – 42,06 руб. за 1 ЕВРО; </w:t>
      </w:r>
    </w:p>
    <w:p w:rsidR="00C40A08" w:rsidRPr="009910BB" w:rsidRDefault="00C40A08" w:rsidP="00C40A08">
      <w:pPr>
        <w:jc w:val="both"/>
      </w:pPr>
      <w:r w:rsidRPr="009910BB">
        <w:t>страна происхождения товара – Франция.</w:t>
      </w:r>
    </w:p>
    <w:p w:rsidR="00C40A08" w:rsidRPr="009910BB" w:rsidRDefault="00C40A08" w:rsidP="00C40A08">
      <w:pPr>
        <w:jc w:val="both"/>
      </w:pPr>
      <w:r w:rsidRPr="009910BB">
        <w:t xml:space="preserve">                  Предприятию предоставлена рассрочка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«Сириус» на 165 дней. Уплата причитающихся таможенных платежей будет производиться плательщиком равными частям</w:t>
      </w:r>
      <w:proofErr w:type="gramStart"/>
      <w:r w:rsidRPr="009910BB">
        <w:t>и(</w:t>
      </w:r>
      <w:proofErr w:type="gramEnd"/>
      <w:r w:rsidRPr="009910BB">
        <w:t>три уплаты) через каждые 55 дней. Ставка ЦБ России по рублевым кредитам на день принятия ТД составляла 8,3 %.</w:t>
      </w:r>
    </w:p>
    <w:p w:rsidR="00C40A08" w:rsidRPr="009910BB" w:rsidRDefault="00C40A08" w:rsidP="00C40A08">
      <w:pPr>
        <w:jc w:val="both"/>
      </w:pPr>
    </w:p>
    <w:p w:rsidR="00C40A08" w:rsidRPr="009910BB" w:rsidRDefault="00C40A08" w:rsidP="00C40A08">
      <w:pPr>
        <w:jc w:val="both"/>
        <w:rPr>
          <w:b/>
        </w:rPr>
      </w:pPr>
      <w:r w:rsidRPr="009910BB">
        <w:t xml:space="preserve">                             </w:t>
      </w:r>
      <w:r w:rsidRPr="009910BB">
        <w:rPr>
          <w:b/>
        </w:rPr>
        <w:t>Произвести расчеты с таможней в рублях:</w:t>
      </w:r>
    </w:p>
    <w:p w:rsidR="00C40A08" w:rsidRPr="009910BB" w:rsidRDefault="00C40A08" w:rsidP="00C40A08">
      <w:pPr>
        <w:jc w:val="both"/>
      </w:pPr>
    </w:p>
    <w:p w:rsidR="00C40A08" w:rsidRPr="009910BB" w:rsidRDefault="00C40A08" w:rsidP="00C40A08">
      <w:pPr>
        <w:jc w:val="both"/>
      </w:pPr>
      <w:r w:rsidRPr="009910BB">
        <w:t>1)определить сумму импортной таможенной пошлины:</w:t>
      </w:r>
    </w:p>
    <w:p w:rsidR="00C40A08" w:rsidRPr="009910BB" w:rsidRDefault="00C40A08" w:rsidP="00C40A08">
      <w:pPr>
        <w:jc w:val="both"/>
      </w:pPr>
    </w:p>
    <w:p w:rsidR="00C40A08" w:rsidRPr="009910BB" w:rsidRDefault="00C40A08" w:rsidP="00C40A08">
      <w:pPr>
        <w:jc w:val="both"/>
      </w:pPr>
      <w:r>
        <w:t xml:space="preserve">2) </w:t>
      </w:r>
      <w:r w:rsidRPr="009910BB">
        <w:t xml:space="preserve">   определить сумму акциза:</w:t>
      </w:r>
    </w:p>
    <w:p w:rsidR="00C40A08" w:rsidRPr="009910BB" w:rsidRDefault="00C40A08" w:rsidP="00C40A08">
      <w:pPr>
        <w:jc w:val="both"/>
      </w:pPr>
    </w:p>
    <w:p w:rsidR="00C40A08" w:rsidRPr="009910BB" w:rsidRDefault="00C40A08" w:rsidP="00C40A08">
      <w:pPr>
        <w:numPr>
          <w:ilvl w:val="0"/>
          <w:numId w:val="1"/>
        </w:numPr>
        <w:jc w:val="both"/>
      </w:pPr>
      <w:r w:rsidRPr="009910BB">
        <w:t>определить сумму НДС:</w:t>
      </w:r>
    </w:p>
    <w:p w:rsidR="00C40A08" w:rsidRPr="009910BB" w:rsidRDefault="00C40A08" w:rsidP="00C40A08">
      <w:pPr>
        <w:jc w:val="both"/>
      </w:pPr>
    </w:p>
    <w:p w:rsidR="00C40A08" w:rsidRPr="009910BB" w:rsidRDefault="00C40A08" w:rsidP="00C40A08">
      <w:pPr>
        <w:numPr>
          <w:ilvl w:val="0"/>
          <w:numId w:val="1"/>
        </w:numPr>
        <w:jc w:val="both"/>
      </w:pPr>
      <w:r w:rsidRPr="009910BB">
        <w:t>рассчитать проценты за рассрочку:</w:t>
      </w:r>
    </w:p>
    <w:p w:rsidR="00C40A08" w:rsidRPr="009910BB" w:rsidRDefault="00C40A08" w:rsidP="00C40A08">
      <w:pPr>
        <w:jc w:val="both"/>
        <w:rPr>
          <w:b/>
        </w:rPr>
      </w:pPr>
    </w:p>
    <w:p w:rsidR="00C40A08" w:rsidRPr="009910BB" w:rsidRDefault="00C40A08" w:rsidP="00C40A08">
      <w:pPr>
        <w:jc w:val="both"/>
        <w:rPr>
          <w:b/>
        </w:rPr>
      </w:pPr>
    </w:p>
    <w:p w:rsidR="00C40A08" w:rsidRPr="009910BB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Pr="009910BB" w:rsidRDefault="00C40A08" w:rsidP="00C40A08">
      <w:pPr>
        <w:jc w:val="both"/>
        <w:rPr>
          <w:b/>
        </w:rPr>
      </w:pPr>
    </w:p>
    <w:p w:rsidR="00C40A08" w:rsidRPr="009910BB" w:rsidRDefault="00C40A08" w:rsidP="00C40A08">
      <w:pPr>
        <w:jc w:val="both"/>
        <w:rPr>
          <w:b/>
        </w:rPr>
      </w:pPr>
    </w:p>
    <w:p w:rsidR="00C40A08" w:rsidRPr="009910BB" w:rsidRDefault="00C40A08" w:rsidP="00C40A08">
      <w:pPr>
        <w:jc w:val="both"/>
        <w:rPr>
          <w:b/>
        </w:rPr>
      </w:pPr>
    </w:p>
    <w:p w:rsidR="00C40A08" w:rsidRPr="009910BB" w:rsidRDefault="00C40A08" w:rsidP="00C40A08">
      <w:pPr>
        <w:jc w:val="both"/>
      </w:pPr>
      <w:r w:rsidRPr="009910BB">
        <w:t xml:space="preserve">                                                                                                                  </w:t>
      </w:r>
    </w:p>
    <w:p w:rsidR="00C40A08" w:rsidRPr="009910BB" w:rsidRDefault="00C40A08" w:rsidP="00C40A08">
      <w:pPr>
        <w:jc w:val="both"/>
      </w:pPr>
    </w:p>
    <w:p w:rsidR="00C40A08" w:rsidRPr="000D27EF" w:rsidRDefault="00C40A08" w:rsidP="00C40A08">
      <w:pPr>
        <w:jc w:val="both"/>
      </w:pPr>
      <w:r w:rsidRPr="009910BB">
        <w:t xml:space="preserve">                                                                                                                 </w:t>
      </w:r>
    </w:p>
    <w:p w:rsidR="00C40A08" w:rsidRPr="009910BB" w:rsidRDefault="00C40A08" w:rsidP="00C40A08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C40A08" w:rsidRPr="009910BB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C40A08" w:rsidRPr="009910BB" w:rsidRDefault="00C40A08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C40A08" w:rsidRPr="009910BB" w:rsidRDefault="00C40A08" w:rsidP="007A7298">
            <w:pPr>
              <w:jc w:val="both"/>
            </w:pPr>
            <w:r w:rsidRPr="009910BB">
              <w:t>вариант ответа</w:t>
            </w:r>
          </w:p>
        </w:tc>
      </w:tr>
      <w:tr w:rsidR="00C40A08" w:rsidRPr="009910BB" w:rsidTr="007A7298">
        <w:tblPrEx>
          <w:tblCellMar>
            <w:top w:w="0" w:type="dxa"/>
            <w:bottom w:w="0" w:type="dxa"/>
          </w:tblCellMar>
        </w:tblPrEx>
        <w:trPr>
          <w:trHeight w:val="110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</w:pPr>
            <w:r w:rsidRPr="009910BB">
              <w:rPr>
                <w:b/>
              </w:rPr>
              <w:t xml:space="preserve"> </w:t>
            </w:r>
            <w:r w:rsidRPr="009910BB">
              <w:t xml:space="preserve"> </w:t>
            </w:r>
            <w:r w:rsidRPr="009910BB">
              <w:rPr>
                <w:b/>
              </w:rPr>
              <w:t>Возросший импо</w:t>
            </w:r>
            <w:proofErr w:type="gramStart"/>
            <w:r w:rsidRPr="009910BB">
              <w:rPr>
                <w:b/>
              </w:rPr>
              <w:t>рт в стр</w:t>
            </w:r>
            <w:proofErr w:type="gramEnd"/>
            <w:r w:rsidRPr="009910BB">
              <w:rPr>
                <w:b/>
              </w:rPr>
              <w:t xml:space="preserve">ану нейтрализуется путем применения: </w:t>
            </w:r>
            <w:r w:rsidRPr="009910BB"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  антидемпинговой пошлины</w:t>
            </w:r>
          </w:p>
          <w:p w:rsidR="00C40A08" w:rsidRPr="009910BB" w:rsidRDefault="00C40A08" w:rsidP="00C40A0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акциза и НДС</w:t>
            </w:r>
          </w:p>
          <w:p w:rsidR="00C40A08" w:rsidRPr="009910BB" w:rsidRDefault="00C40A08" w:rsidP="00C40A0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специальной защитной пошлины</w:t>
            </w:r>
          </w:p>
          <w:p w:rsidR="00C40A08" w:rsidRPr="009910BB" w:rsidRDefault="00C40A08" w:rsidP="00C40A0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компенсационной пошлины</w:t>
            </w:r>
          </w:p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</w:t>
            </w:r>
          </w:p>
          <w:p w:rsidR="00C40A08" w:rsidRPr="009910BB" w:rsidRDefault="00C40A08" w:rsidP="007A7298">
            <w:pPr>
              <w:jc w:val="both"/>
            </w:pPr>
          </w:p>
        </w:tc>
      </w:tr>
      <w:tr w:rsidR="00C40A08" w:rsidRPr="009910BB" w:rsidTr="007A7298">
        <w:tblPrEx>
          <w:tblCellMar>
            <w:top w:w="0" w:type="dxa"/>
            <w:bottom w:w="0" w:type="dxa"/>
          </w:tblCellMar>
        </w:tblPrEx>
        <w:trPr>
          <w:trHeight w:val="89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Специфические ставки устанавливаются: </w:t>
            </w:r>
          </w:p>
          <w:p w:rsidR="00C40A08" w:rsidRPr="009910BB" w:rsidRDefault="00C40A08" w:rsidP="007A7298">
            <w:pPr>
              <w:jc w:val="both"/>
              <w:rPr>
                <w:b/>
              </w:rPr>
            </w:pPr>
          </w:p>
          <w:p w:rsidR="00C40A08" w:rsidRPr="009910BB" w:rsidRDefault="00C40A08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t xml:space="preserve"> </w:t>
            </w:r>
            <w:r w:rsidRPr="009910BB">
              <w:rPr>
                <w:b/>
              </w:rPr>
              <w:t>1) в ЕВРО</w:t>
            </w:r>
          </w:p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в процентах</w:t>
            </w:r>
          </w:p>
          <w:p w:rsidR="00C40A08" w:rsidRPr="009910BB" w:rsidRDefault="00C40A08" w:rsidP="007A7298">
            <w:pPr>
              <w:jc w:val="both"/>
            </w:pPr>
            <w:r w:rsidRPr="009910BB">
              <w:rPr>
                <w:b/>
              </w:rPr>
              <w:t xml:space="preserve"> 3) и в ЕВРО и в процентах</w:t>
            </w:r>
          </w:p>
        </w:tc>
      </w:tr>
      <w:tr w:rsidR="00C40A08" w:rsidRPr="009910BB" w:rsidTr="007A7298">
        <w:tblPrEx>
          <w:tblCellMar>
            <w:top w:w="0" w:type="dxa"/>
            <w:bottom w:w="0" w:type="dxa"/>
          </w:tblCellMar>
        </w:tblPrEx>
        <w:trPr>
          <w:trHeight w:val="166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</w:pPr>
            <w:r w:rsidRPr="009910BB">
              <w:rPr>
                <w:b/>
              </w:rPr>
              <w:t xml:space="preserve">  В основе ТН ВЭД ТС лежат международные классификаторы:          </w:t>
            </w:r>
          </w:p>
          <w:p w:rsidR="00C40A08" w:rsidRPr="009910BB" w:rsidRDefault="00C40A08" w:rsidP="007A7298">
            <w:pPr>
              <w:jc w:val="both"/>
            </w:pPr>
          </w:p>
          <w:p w:rsidR="00C40A08" w:rsidRPr="009910BB" w:rsidRDefault="00C40A08" w:rsidP="007A7298">
            <w:pPr>
              <w:jc w:val="both"/>
            </w:pPr>
          </w:p>
          <w:p w:rsidR="00C40A08" w:rsidRPr="009910BB" w:rsidRDefault="00C40A08" w:rsidP="007A7298">
            <w:pPr>
              <w:jc w:val="both"/>
            </w:pPr>
          </w:p>
          <w:p w:rsidR="00C40A08" w:rsidRPr="009910BB" w:rsidRDefault="00C40A08" w:rsidP="007A7298">
            <w:pPr>
              <w:jc w:val="both"/>
            </w:pPr>
          </w:p>
          <w:p w:rsidR="00C40A08" w:rsidRPr="009910BB" w:rsidRDefault="00C40A08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Стандартная международная торговая классификаци</w:t>
            </w:r>
            <w:proofErr w:type="gramStart"/>
            <w:r w:rsidRPr="009910BB">
              <w:rPr>
                <w:b/>
              </w:rPr>
              <w:t>я(</w:t>
            </w:r>
            <w:proofErr w:type="gramEnd"/>
            <w:r w:rsidRPr="009910BB">
              <w:rPr>
                <w:b/>
              </w:rPr>
              <w:t>СТМК)</w:t>
            </w:r>
          </w:p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Гармонизированная система (НГС)</w:t>
            </w:r>
          </w:p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Номенклатура Совета таможенного сотрудничеств</w:t>
            </w:r>
            <w:proofErr w:type="gramStart"/>
            <w:r w:rsidRPr="009910BB">
              <w:rPr>
                <w:b/>
              </w:rPr>
              <w:t>а(</w:t>
            </w:r>
            <w:proofErr w:type="gramEnd"/>
            <w:r w:rsidRPr="009910BB">
              <w:rPr>
                <w:b/>
              </w:rPr>
              <w:t>НСТС)</w:t>
            </w:r>
          </w:p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Комбинированная номенклатура Европейского Союз</w:t>
            </w:r>
            <w:proofErr w:type="gramStart"/>
            <w:r w:rsidRPr="009910BB">
              <w:rPr>
                <w:b/>
              </w:rPr>
              <w:t>а(</w:t>
            </w:r>
            <w:proofErr w:type="gramEnd"/>
            <w:r w:rsidRPr="009910BB">
              <w:rPr>
                <w:b/>
              </w:rPr>
              <w:t>КНЕС)</w:t>
            </w:r>
          </w:p>
          <w:p w:rsidR="00C40A08" w:rsidRPr="009910BB" w:rsidRDefault="00C40A08" w:rsidP="007A7298">
            <w:pPr>
              <w:jc w:val="both"/>
            </w:pPr>
            <w:r w:rsidRPr="009910BB">
              <w:rPr>
                <w:b/>
              </w:rPr>
              <w:t xml:space="preserve"> </w:t>
            </w:r>
          </w:p>
        </w:tc>
      </w:tr>
      <w:tr w:rsidR="00C40A08" w:rsidRPr="009910BB" w:rsidTr="007A7298">
        <w:tblPrEx>
          <w:tblCellMar>
            <w:top w:w="0" w:type="dxa"/>
            <w:bottom w:w="0" w:type="dxa"/>
          </w:tblCellMar>
        </w:tblPrEx>
        <w:trPr>
          <w:trHeight w:val="115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</w:pPr>
            <w:r w:rsidRPr="009910BB">
              <w:rPr>
                <w:b/>
              </w:rPr>
              <w:t xml:space="preserve">Запрещение ввоза в какую-либо страну или вывоза из какой-либо страны тех или иных товаров – это: </w:t>
            </w:r>
          </w:p>
          <w:p w:rsidR="00C40A08" w:rsidRPr="009910BB" w:rsidRDefault="00C40A08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1) демпинг</w:t>
            </w:r>
          </w:p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лицензирование</w:t>
            </w:r>
          </w:p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квотирование</w:t>
            </w:r>
          </w:p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эмбарго</w:t>
            </w:r>
          </w:p>
        </w:tc>
      </w:tr>
      <w:tr w:rsidR="00C40A08" w:rsidRPr="009910BB" w:rsidTr="007A7298">
        <w:tblPrEx>
          <w:tblCellMar>
            <w:top w:w="0" w:type="dxa"/>
            <w:bottom w:w="0" w:type="dxa"/>
          </w:tblCellMar>
        </w:tblPrEx>
        <w:trPr>
          <w:trHeight w:val="109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7A7298">
            <w:pPr>
              <w:jc w:val="both"/>
            </w:pPr>
            <w:r w:rsidRPr="009910BB">
              <w:rPr>
                <w:b/>
              </w:rPr>
              <w:t>Уравнительный импортный налог включает:</w:t>
            </w:r>
          </w:p>
          <w:p w:rsidR="00C40A08" w:rsidRPr="009910BB" w:rsidRDefault="00C40A08" w:rsidP="007A7298">
            <w:pPr>
              <w:jc w:val="both"/>
            </w:pPr>
          </w:p>
          <w:p w:rsidR="00C40A08" w:rsidRPr="009910BB" w:rsidRDefault="00C40A08" w:rsidP="007A7298">
            <w:pPr>
              <w:jc w:val="both"/>
            </w:pPr>
          </w:p>
          <w:p w:rsidR="00C40A08" w:rsidRPr="009910BB" w:rsidRDefault="00C40A08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08" w:rsidRPr="009910BB" w:rsidRDefault="00C40A08" w:rsidP="00C40A08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импортную таможенную пошлину</w:t>
            </w:r>
          </w:p>
          <w:p w:rsidR="00C40A08" w:rsidRPr="009910BB" w:rsidRDefault="00C40A08" w:rsidP="00C40A08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акциз</w:t>
            </w:r>
          </w:p>
          <w:p w:rsidR="00C40A08" w:rsidRPr="009910BB" w:rsidRDefault="00C40A08" w:rsidP="00C40A08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таможенный сбор</w:t>
            </w:r>
          </w:p>
          <w:p w:rsidR="00C40A08" w:rsidRPr="009910BB" w:rsidRDefault="00C40A08" w:rsidP="00C40A08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НДС </w:t>
            </w:r>
          </w:p>
        </w:tc>
      </w:tr>
    </w:tbl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C40A08" w:rsidRDefault="00C40A08" w:rsidP="00C40A08">
      <w:pPr>
        <w:jc w:val="both"/>
        <w:rPr>
          <w:b/>
        </w:rPr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85550"/>
    <w:multiLevelType w:val="hybridMultilevel"/>
    <w:tmpl w:val="548E29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1F06BE"/>
    <w:multiLevelType w:val="hybridMultilevel"/>
    <w:tmpl w:val="5A6C6B98"/>
    <w:lvl w:ilvl="0" w:tplc="0C6A930A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A08"/>
    <w:rsid w:val="0025325A"/>
    <w:rsid w:val="00C40A08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A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Application>Microsoft Office Word</Application>
  <DocSecurity>0</DocSecurity>
  <Lines>16</Lines>
  <Paragraphs>4</Paragraphs>
  <ScaleCrop>false</ScaleCrop>
  <Company>Grizli777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2014-01-26T09:26:00Z</dcterms:created>
  <dcterms:modified xsi:type="dcterms:W3CDTF">2014-01-26T09:27:00Z</dcterms:modified>
</cp:coreProperties>
</file>